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E3" w:rsidRDefault="00C45D02" w:rsidP="00C45D02">
      <w:pPr>
        <w:ind w:firstLine="709"/>
        <w:jc w:val="center"/>
        <w:rPr>
          <w:b/>
          <w:sz w:val="28"/>
          <w:szCs w:val="28"/>
        </w:rPr>
      </w:pPr>
      <w:r w:rsidRPr="00C45D02">
        <w:rPr>
          <w:b/>
          <w:sz w:val="28"/>
          <w:szCs w:val="28"/>
        </w:rPr>
        <w:t>Уважаемые родители!</w:t>
      </w:r>
    </w:p>
    <w:p w:rsidR="00C45D02" w:rsidRDefault="00C45D02" w:rsidP="00C45D02">
      <w:pPr>
        <w:ind w:firstLine="709"/>
        <w:jc w:val="center"/>
        <w:rPr>
          <w:b/>
          <w:sz w:val="28"/>
          <w:szCs w:val="28"/>
        </w:rPr>
      </w:pPr>
    </w:p>
    <w:p w:rsidR="00C45D02" w:rsidRPr="00C45D02" w:rsidRDefault="00C45D02" w:rsidP="00C45D02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C45D02" w:rsidRDefault="00C45D02" w:rsidP="00815EE3">
      <w:pPr>
        <w:ind w:firstLine="709"/>
        <w:jc w:val="both"/>
        <w:rPr>
          <w:sz w:val="28"/>
          <w:szCs w:val="28"/>
        </w:rPr>
      </w:pPr>
    </w:p>
    <w:p w:rsidR="00C45D02" w:rsidRPr="00C45D02" w:rsidRDefault="00C45D02" w:rsidP="00C45D0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тем, что </w:t>
      </w:r>
      <w:r>
        <w:rPr>
          <w:sz w:val="28"/>
          <w:szCs w:val="28"/>
        </w:rPr>
        <w:t xml:space="preserve">с 13 мая 2023 года Управление Федерального казначейства по </w:t>
      </w:r>
      <w:r w:rsidRPr="00C45D02">
        <w:rPr>
          <w:sz w:val="28"/>
          <w:szCs w:val="28"/>
        </w:rPr>
        <w:t>Ленинградской области переходит на обслуживание в Северо-Западное главное управление Центрального банка Российской Федерации</w:t>
      </w:r>
      <w:r w:rsidRPr="00C45D02">
        <w:rPr>
          <w:sz w:val="28"/>
          <w:szCs w:val="28"/>
        </w:rPr>
        <w:t>, в МБДОУ «ДС № 3 КВ» города Пикалево с 13.05.2023 меняются банковские реквизиты, убедительная просьба не оплачивать родительскую плату по старым реквизитам (средства не поступят на счет учреждения).</w:t>
      </w:r>
      <w:proofErr w:type="gramEnd"/>
      <w:r w:rsidRPr="00C45D02">
        <w:rPr>
          <w:sz w:val="28"/>
          <w:szCs w:val="28"/>
        </w:rPr>
        <w:t xml:space="preserve"> Для корректного поступления средств, квитанции по новым реквизитам будут выданы только 13 мая 2023 года.</w:t>
      </w:r>
    </w:p>
    <w:p w:rsidR="00C45D02" w:rsidRPr="00C45D02" w:rsidRDefault="00C45D02" w:rsidP="00C45D02">
      <w:pPr>
        <w:spacing w:line="360" w:lineRule="auto"/>
        <w:ind w:firstLine="709"/>
        <w:jc w:val="both"/>
        <w:rPr>
          <w:sz w:val="28"/>
          <w:szCs w:val="28"/>
        </w:rPr>
      </w:pPr>
    </w:p>
    <w:p w:rsidR="00C45D02" w:rsidRPr="00C45D02" w:rsidRDefault="00C45D02" w:rsidP="00815EE3">
      <w:pPr>
        <w:ind w:firstLine="709"/>
        <w:jc w:val="both"/>
        <w:rPr>
          <w:sz w:val="28"/>
          <w:szCs w:val="28"/>
        </w:rPr>
      </w:pPr>
    </w:p>
    <w:p w:rsidR="008A63CE" w:rsidRPr="00C45D02" w:rsidRDefault="008A63CE" w:rsidP="00C45D02">
      <w:pPr>
        <w:jc w:val="center"/>
        <w:rPr>
          <w:b/>
          <w:sz w:val="28"/>
          <w:szCs w:val="28"/>
        </w:rPr>
      </w:pPr>
      <w:r w:rsidRPr="00C45D02">
        <w:rPr>
          <w:b/>
          <w:sz w:val="28"/>
          <w:szCs w:val="28"/>
        </w:rPr>
        <w:t>Банковские реквизиты бюджета</w:t>
      </w:r>
    </w:p>
    <w:p w:rsidR="008A63CE" w:rsidRPr="00C45D02" w:rsidRDefault="008A63CE" w:rsidP="008A63CE">
      <w:pPr>
        <w:rPr>
          <w:b/>
          <w:sz w:val="28"/>
          <w:szCs w:val="28"/>
        </w:rPr>
      </w:pPr>
      <w:r w:rsidRPr="00C45D02">
        <w:rPr>
          <w:b/>
          <w:sz w:val="28"/>
          <w:szCs w:val="28"/>
        </w:rPr>
        <w:tab/>
      </w:r>
      <w:r w:rsidRPr="00C45D02">
        <w:rPr>
          <w:b/>
          <w:sz w:val="28"/>
          <w:szCs w:val="28"/>
        </w:rPr>
        <w:tab/>
      </w:r>
      <w:r w:rsidRPr="00C45D02">
        <w:rPr>
          <w:b/>
          <w:sz w:val="28"/>
          <w:szCs w:val="28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63CE" w:rsidRPr="00C45D02" w:rsidTr="00BA246E">
        <w:tc>
          <w:tcPr>
            <w:tcW w:w="4785" w:type="dxa"/>
            <w:vAlign w:val="center"/>
          </w:tcPr>
          <w:p w:rsidR="008A63CE" w:rsidRPr="00C45D02" w:rsidRDefault="008A63CE" w:rsidP="00BA246E">
            <w:pPr>
              <w:jc w:val="center"/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до 13.05.2023г.</w:t>
            </w:r>
          </w:p>
        </w:tc>
        <w:tc>
          <w:tcPr>
            <w:tcW w:w="4786" w:type="dxa"/>
            <w:vAlign w:val="center"/>
          </w:tcPr>
          <w:p w:rsidR="008A63CE" w:rsidRPr="00C45D02" w:rsidRDefault="008A63CE" w:rsidP="00BA246E">
            <w:pPr>
              <w:jc w:val="center"/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с 13.05.2023г.</w:t>
            </w:r>
          </w:p>
        </w:tc>
      </w:tr>
      <w:tr w:rsidR="008A63CE" w:rsidRPr="00C45D02" w:rsidTr="00BA246E">
        <w:tc>
          <w:tcPr>
            <w:tcW w:w="4785" w:type="dxa"/>
          </w:tcPr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ИНН 4722002205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КПП 471501001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 xml:space="preserve">Лицевой счет 20453032590 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Банк: Отделение Ленинградское Банка России // УФК по Ленинградской области, г. Санкт-Петербург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 xml:space="preserve">счет получателя в казначействе № 03234643416030004500 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к/с 40102810745370000006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БИК 014106101</w:t>
            </w:r>
          </w:p>
          <w:p w:rsidR="008A63CE" w:rsidRPr="00C45D02" w:rsidRDefault="008A63CE" w:rsidP="00BA246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ИНН 4722002205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КПП 471501001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 xml:space="preserve">Лицевой счет 20453032590 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Банк: Северо-Западное ГУ Банка России // УФК по Ленинградской области, г. Санкт-Петербург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счет получателя в казначействе № 03100643000000014500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к/с № 40102810745370000098</w:t>
            </w:r>
          </w:p>
          <w:p w:rsidR="008A63CE" w:rsidRPr="00C45D02" w:rsidRDefault="008A63CE" w:rsidP="008A63CE">
            <w:pPr>
              <w:rPr>
                <w:sz w:val="28"/>
                <w:szCs w:val="28"/>
              </w:rPr>
            </w:pPr>
            <w:r w:rsidRPr="00C45D02">
              <w:rPr>
                <w:sz w:val="28"/>
                <w:szCs w:val="28"/>
              </w:rPr>
              <w:t>БИК 044030098</w:t>
            </w:r>
          </w:p>
          <w:p w:rsidR="008A63CE" w:rsidRPr="00C45D02" w:rsidRDefault="008A63CE" w:rsidP="00BA246E">
            <w:pPr>
              <w:rPr>
                <w:sz w:val="28"/>
                <w:szCs w:val="28"/>
              </w:rPr>
            </w:pPr>
          </w:p>
        </w:tc>
      </w:tr>
    </w:tbl>
    <w:p w:rsidR="008A63CE" w:rsidRPr="00C45D02" w:rsidRDefault="008A63CE" w:rsidP="008A63CE">
      <w:pPr>
        <w:rPr>
          <w:sz w:val="28"/>
          <w:szCs w:val="28"/>
        </w:rPr>
      </w:pPr>
    </w:p>
    <w:sectPr w:rsidR="008A63CE" w:rsidRPr="00C45D02" w:rsidSect="0097338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134" w:right="567" w:bottom="1134" w:left="1134" w:header="737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5D" w:rsidRDefault="00BE165D" w:rsidP="00CF36C0">
      <w:r>
        <w:separator/>
      </w:r>
    </w:p>
  </w:endnote>
  <w:endnote w:type="continuationSeparator" w:id="0">
    <w:p w:rsidR="00BE165D" w:rsidRDefault="00BE165D" w:rsidP="00CF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E3" w:rsidRPr="00815EE3" w:rsidRDefault="00815EE3">
    <w:pPr>
      <w:pStyle w:val="af3"/>
      <w:rPr>
        <w:sz w:val="28"/>
        <w:szCs w:val="28"/>
      </w:rPr>
    </w:pPr>
    <w:r w:rsidRPr="00815EE3">
      <w:rPr>
        <w:sz w:val="28"/>
        <w:szCs w:val="28"/>
      </w:rPr>
      <w:t>Шишлякова Елена Александровна,</w:t>
    </w:r>
  </w:p>
  <w:p w:rsidR="00815EE3" w:rsidRPr="00815EE3" w:rsidRDefault="00815EE3">
    <w:pPr>
      <w:pStyle w:val="af3"/>
      <w:rPr>
        <w:sz w:val="28"/>
        <w:szCs w:val="28"/>
      </w:rPr>
    </w:pPr>
    <w:r w:rsidRPr="00815EE3">
      <w:rPr>
        <w:sz w:val="28"/>
        <w:szCs w:val="28"/>
      </w:rPr>
      <w:t>(812)</w:t>
    </w:r>
    <w:r w:rsidR="000F1848">
      <w:rPr>
        <w:sz w:val="28"/>
        <w:szCs w:val="28"/>
      </w:rPr>
      <w:t xml:space="preserve"> </w:t>
    </w:r>
    <w:r w:rsidRPr="00815EE3">
      <w:rPr>
        <w:sz w:val="28"/>
        <w:szCs w:val="28"/>
      </w:rPr>
      <w:t>379-89-41, доб.1203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5D" w:rsidRDefault="00BE165D" w:rsidP="00CF36C0">
      <w:r>
        <w:separator/>
      </w:r>
    </w:p>
  </w:footnote>
  <w:footnote w:type="continuationSeparator" w:id="0">
    <w:p w:rsidR="00BE165D" w:rsidRDefault="00BE165D" w:rsidP="00CF3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651179"/>
      <w:docPartObj>
        <w:docPartGallery w:val="Page Numbers (Top of Page)"/>
        <w:docPartUnique/>
      </w:docPartObj>
    </w:sdtPr>
    <w:sdtEndPr/>
    <w:sdtContent>
      <w:p w:rsidR="00973384" w:rsidRDefault="0097338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D02">
          <w:rPr>
            <w:noProof/>
          </w:rPr>
          <w:t>2</w:t>
        </w:r>
        <w:r>
          <w:fldChar w:fldCharType="end"/>
        </w:r>
      </w:p>
    </w:sdtContent>
  </w:sdt>
  <w:p w:rsidR="00973384" w:rsidRDefault="0097338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484683"/>
      <w:docPartObj>
        <w:docPartGallery w:val="Page Numbers (Top of Page)"/>
        <w:docPartUnique/>
      </w:docPartObj>
    </w:sdtPr>
    <w:sdtEndPr/>
    <w:sdtContent>
      <w:p w:rsidR="00973384" w:rsidRDefault="0097338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3CE">
          <w:rPr>
            <w:noProof/>
          </w:rPr>
          <w:t>3</w:t>
        </w:r>
        <w:r>
          <w:fldChar w:fldCharType="end"/>
        </w:r>
      </w:p>
    </w:sdtContent>
  </w:sdt>
  <w:p w:rsidR="00973384" w:rsidRDefault="00973384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384" w:rsidRDefault="00973384">
    <w:pPr>
      <w:pStyle w:val="af1"/>
      <w:jc w:val="center"/>
    </w:pPr>
  </w:p>
  <w:p w:rsidR="00973384" w:rsidRDefault="0097338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6B2"/>
    <w:multiLevelType w:val="hybridMultilevel"/>
    <w:tmpl w:val="95265D84"/>
    <w:lvl w:ilvl="0" w:tplc="52AE3952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97751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5072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FE748A"/>
    <w:multiLevelType w:val="hybridMultilevel"/>
    <w:tmpl w:val="66A4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F96F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8B6DC8"/>
    <w:multiLevelType w:val="hybridMultilevel"/>
    <w:tmpl w:val="AF54A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7436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5D23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6950320"/>
    <w:multiLevelType w:val="hybridMultilevel"/>
    <w:tmpl w:val="19AADB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C1F1732"/>
    <w:multiLevelType w:val="multilevel"/>
    <w:tmpl w:val="1CD2F3E8"/>
    <w:lvl w:ilvl="0">
      <w:start w:val="6"/>
      <w:numFmt w:val="decimalZero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A506D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FD68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8428FF"/>
    <w:multiLevelType w:val="hybridMultilevel"/>
    <w:tmpl w:val="F7D66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C38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CE6CFD"/>
    <w:multiLevelType w:val="hybridMultilevel"/>
    <w:tmpl w:val="C93EF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951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E26324C"/>
    <w:multiLevelType w:val="hybridMultilevel"/>
    <w:tmpl w:val="A070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064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4A2D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A711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B2622B9"/>
    <w:multiLevelType w:val="singleLevel"/>
    <w:tmpl w:val="BD0E47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1">
    <w:nsid w:val="7DA502D8"/>
    <w:multiLevelType w:val="hybridMultilevel"/>
    <w:tmpl w:val="5E0C5BBE"/>
    <w:lvl w:ilvl="0" w:tplc="619AC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DC15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7"/>
  </w:num>
  <w:num w:numId="3">
    <w:abstractNumId w:val="7"/>
  </w:num>
  <w:num w:numId="4">
    <w:abstractNumId w:val="11"/>
  </w:num>
  <w:num w:numId="5">
    <w:abstractNumId w:val="15"/>
  </w:num>
  <w:num w:numId="6">
    <w:abstractNumId w:val="18"/>
  </w:num>
  <w:num w:numId="7">
    <w:abstractNumId w:val="1"/>
  </w:num>
  <w:num w:numId="8">
    <w:abstractNumId w:val="19"/>
  </w:num>
  <w:num w:numId="9">
    <w:abstractNumId w:val="2"/>
  </w:num>
  <w:num w:numId="10">
    <w:abstractNumId w:val="4"/>
  </w:num>
  <w:num w:numId="11">
    <w:abstractNumId w:val="6"/>
  </w:num>
  <w:num w:numId="12">
    <w:abstractNumId w:val="10"/>
  </w:num>
  <w:num w:numId="13">
    <w:abstractNumId w:val="22"/>
  </w:num>
  <w:num w:numId="14">
    <w:abstractNumId w:val="13"/>
  </w:num>
  <w:num w:numId="15">
    <w:abstractNumId w:val="9"/>
  </w:num>
  <w:num w:numId="16">
    <w:abstractNumId w:val="3"/>
  </w:num>
  <w:num w:numId="17">
    <w:abstractNumId w:val="0"/>
  </w:num>
  <w:num w:numId="18">
    <w:abstractNumId w:val="5"/>
  </w:num>
  <w:num w:numId="19">
    <w:abstractNumId w:val="12"/>
  </w:num>
  <w:num w:numId="20">
    <w:abstractNumId w:val="16"/>
  </w:num>
  <w:num w:numId="21">
    <w:abstractNumId w:val="8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CF"/>
    <w:rsid w:val="000017B1"/>
    <w:rsid w:val="0001423E"/>
    <w:rsid w:val="000144CA"/>
    <w:rsid w:val="0001684C"/>
    <w:rsid w:val="00016D34"/>
    <w:rsid w:val="0002273C"/>
    <w:rsid w:val="00031F40"/>
    <w:rsid w:val="00034BA6"/>
    <w:rsid w:val="00056ED5"/>
    <w:rsid w:val="00061A1D"/>
    <w:rsid w:val="00062FED"/>
    <w:rsid w:val="00066A1A"/>
    <w:rsid w:val="00070762"/>
    <w:rsid w:val="00076146"/>
    <w:rsid w:val="000778C8"/>
    <w:rsid w:val="0008080C"/>
    <w:rsid w:val="00082E55"/>
    <w:rsid w:val="0008311D"/>
    <w:rsid w:val="00093108"/>
    <w:rsid w:val="000A2269"/>
    <w:rsid w:val="000A3844"/>
    <w:rsid w:val="000B24D2"/>
    <w:rsid w:val="000B7020"/>
    <w:rsid w:val="000B711B"/>
    <w:rsid w:val="000C4453"/>
    <w:rsid w:val="000C5FD4"/>
    <w:rsid w:val="000D419B"/>
    <w:rsid w:val="000D728A"/>
    <w:rsid w:val="000E181A"/>
    <w:rsid w:val="000E67CA"/>
    <w:rsid w:val="000F1848"/>
    <w:rsid w:val="00102037"/>
    <w:rsid w:val="00112D22"/>
    <w:rsid w:val="0011382D"/>
    <w:rsid w:val="001141D2"/>
    <w:rsid w:val="001418C0"/>
    <w:rsid w:val="001441D2"/>
    <w:rsid w:val="00145FBC"/>
    <w:rsid w:val="00154606"/>
    <w:rsid w:val="00161E1A"/>
    <w:rsid w:val="001636A2"/>
    <w:rsid w:val="00165AA1"/>
    <w:rsid w:val="001729E7"/>
    <w:rsid w:val="00177E15"/>
    <w:rsid w:val="0018011C"/>
    <w:rsid w:val="001808D6"/>
    <w:rsid w:val="0018307D"/>
    <w:rsid w:val="00190E65"/>
    <w:rsid w:val="00196931"/>
    <w:rsid w:val="00196BC0"/>
    <w:rsid w:val="001B13AD"/>
    <w:rsid w:val="001B4CDB"/>
    <w:rsid w:val="001C13E0"/>
    <w:rsid w:val="001C35A6"/>
    <w:rsid w:val="001C5EB5"/>
    <w:rsid w:val="001D29C7"/>
    <w:rsid w:val="001E19C1"/>
    <w:rsid w:val="001E289B"/>
    <w:rsid w:val="001F553A"/>
    <w:rsid w:val="0020463B"/>
    <w:rsid w:val="00206A6A"/>
    <w:rsid w:val="002175A4"/>
    <w:rsid w:val="00220277"/>
    <w:rsid w:val="00220FB8"/>
    <w:rsid w:val="00227252"/>
    <w:rsid w:val="00241E9D"/>
    <w:rsid w:val="00243933"/>
    <w:rsid w:val="002451BF"/>
    <w:rsid w:val="002474F3"/>
    <w:rsid w:val="00250EB0"/>
    <w:rsid w:val="00251D64"/>
    <w:rsid w:val="00256127"/>
    <w:rsid w:val="00265FAD"/>
    <w:rsid w:val="0027340E"/>
    <w:rsid w:val="00273AAA"/>
    <w:rsid w:val="002762B8"/>
    <w:rsid w:val="00280845"/>
    <w:rsid w:val="00290E6E"/>
    <w:rsid w:val="002929F8"/>
    <w:rsid w:val="00294EB5"/>
    <w:rsid w:val="002A06FC"/>
    <w:rsid w:val="002A219F"/>
    <w:rsid w:val="002A462D"/>
    <w:rsid w:val="002A54A6"/>
    <w:rsid w:val="002B0D42"/>
    <w:rsid w:val="002B1D16"/>
    <w:rsid w:val="002B6099"/>
    <w:rsid w:val="002C0FD4"/>
    <w:rsid w:val="002C5446"/>
    <w:rsid w:val="002C6297"/>
    <w:rsid w:val="002C753D"/>
    <w:rsid w:val="002D6F47"/>
    <w:rsid w:val="002E1DFE"/>
    <w:rsid w:val="002E78B2"/>
    <w:rsid w:val="002F3E48"/>
    <w:rsid w:val="003020F8"/>
    <w:rsid w:val="00303342"/>
    <w:rsid w:val="0030348A"/>
    <w:rsid w:val="00303A88"/>
    <w:rsid w:val="00306C2A"/>
    <w:rsid w:val="00310A36"/>
    <w:rsid w:val="00311F2A"/>
    <w:rsid w:val="00312A25"/>
    <w:rsid w:val="00317563"/>
    <w:rsid w:val="00332842"/>
    <w:rsid w:val="00336A87"/>
    <w:rsid w:val="003437F5"/>
    <w:rsid w:val="003510C8"/>
    <w:rsid w:val="0036354B"/>
    <w:rsid w:val="0036673C"/>
    <w:rsid w:val="003715F8"/>
    <w:rsid w:val="003974D2"/>
    <w:rsid w:val="003A49A1"/>
    <w:rsid w:val="003A59AB"/>
    <w:rsid w:val="003A6221"/>
    <w:rsid w:val="003B47D2"/>
    <w:rsid w:val="003C216C"/>
    <w:rsid w:val="003D6213"/>
    <w:rsid w:val="003D65FE"/>
    <w:rsid w:val="003E0982"/>
    <w:rsid w:val="003E7CB7"/>
    <w:rsid w:val="003F2499"/>
    <w:rsid w:val="003F47EC"/>
    <w:rsid w:val="00402B46"/>
    <w:rsid w:val="00412274"/>
    <w:rsid w:val="004311FE"/>
    <w:rsid w:val="00434475"/>
    <w:rsid w:val="004350DA"/>
    <w:rsid w:val="00441362"/>
    <w:rsid w:val="00444219"/>
    <w:rsid w:val="00445E26"/>
    <w:rsid w:val="004541FB"/>
    <w:rsid w:val="004633F3"/>
    <w:rsid w:val="00470C8E"/>
    <w:rsid w:val="004742A8"/>
    <w:rsid w:val="00483E50"/>
    <w:rsid w:val="004863A3"/>
    <w:rsid w:val="00487273"/>
    <w:rsid w:val="004900C1"/>
    <w:rsid w:val="00492BF8"/>
    <w:rsid w:val="00493F66"/>
    <w:rsid w:val="0049547C"/>
    <w:rsid w:val="0049659C"/>
    <w:rsid w:val="004A0DD7"/>
    <w:rsid w:val="004A2A8F"/>
    <w:rsid w:val="004A35D3"/>
    <w:rsid w:val="004A6E58"/>
    <w:rsid w:val="004B2964"/>
    <w:rsid w:val="004B3ACA"/>
    <w:rsid w:val="004C0BF1"/>
    <w:rsid w:val="004D2B4A"/>
    <w:rsid w:val="004D5347"/>
    <w:rsid w:val="004E5880"/>
    <w:rsid w:val="004E70C7"/>
    <w:rsid w:val="004F243A"/>
    <w:rsid w:val="004F2E4C"/>
    <w:rsid w:val="005006A7"/>
    <w:rsid w:val="00503CAA"/>
    <w:rsid w:val="00512725"/>
    <w:rsid w:val="005160C4"/>
    <w:rsid w:val="00517A33"/>
    <w:rsid w:val="00520987"/>
    <w:rsid w:val="00525647"/>
    <w:rsid w:val="00525731"/>
    <w:rsid w:val="00527444"/>
    <w:rsid w:val="00531D31"/>
    <w:rsid w:val="0054102A"/>
    <w:rsid w:val="005509A0"/>
    <w:rsid w:val="005613B2"/>
    <w:rsid w:val="00561A5F"/>
    <w:rsid w:val="005724DD"/>
    <w:rsid w:val="00573FA1"/>
    <w:rsid w:val="005A11D9"/>
    <w:rsid w:val="005A2822"/>
    <w:rsid w:val="005A3952"/>
    <w:rsid w:val="005A724E"/>
    <w:rsid w:val="005B595F"/>
    <w:rsid w:val="005C1618"/>
    <w:rsid w:val="005D0DFC"/>
    <w:rsid w:val="005D65CD"/>
    <w:rsid w:val="005E14D5"/>
    <w:rsid w:val="005E55A8"/>
    <w:rsid w:val="005F6165"/>
    <w:rsid w:val="00604727"/>
    <w:rsid w:val="00607392"/>
    <w:rsid w:val="00621612"/>
    <w:rsid w:val="00627E52"/>
    <w:rsid w:val="00635F8C"/>
    <w:rsid w:val="00636062"/>
    <w:rsid w:val="006420BE"/>
    <w:rsid w:val="006478A8"/>
    <w:rsid w:val="006545A5"/>
    <w:rsid w:val="00661292"/>
    <w:rsid w:val="0066524D"/>
    <w:rsid w:val="00680324"/>
    <w:rsid w:val="00697E8D"/>
    <w:rsid w:val="006A2FC8"/>
    <w:rsid w:val="006A7733"/>
    <w:rsid w:val="006B2CA6"/>
    <w:rsid w:val="006B7867"/>
    <w:rsid w:val="006C3551"/>
    <w:rsid w:val="006C66A0"/>
    <w:rsid w:val="006D3F5E"/>
    <w:rsid w:val="006F0FE0"/>
    <w:rsid w:val="006F5989"/>
    <w:rsid w:val="006F63E4"/>
    <w:rsid w:val="00700DFD"/>
    <w:rsid w:val="00710908"/>
    <w:rsid w:val="00710CCC"/>
    <w:rsid w:val="00710FF4"/>
    <w:rsid w:val="0071722D"/>
    <w:rsid w:val="007234A6"/>
    <w:rsid w:val="00725D37"/>
    <w:rsid w:val="007308E0"/>
    <w:rsid w:val="0075281E"/>
    <w:rsid w:val="007540F3"/>
    <w:rsid w:val="007605CE"/>
    <w:rsid w:val="0076118B"/>
    <w:rsid w:val="00762E89"/>
    <w:rsid w:val="00763841"/>
    <w:rsid w:val="00771E59"/>
    <w:rsid w:val="00772582"/>
    <w:rsid w:val="00785B86"/>
    <w:rsid w:val="00787408"/>
    <w:rsid w:val="007955C4"/>
    <w:rsid w:val="007A170D"/>
    <w:rsid w:val="007A1B3D"/>
    <w:rsid w:val="007C0EEC"/>
    <w:rsid w:val="007C3424"/>
    <w:rsid w:val="007C68B5"/>
    <w:rsid w:val="007D0ACC"/>
    <w:rsid w:val="007D4F64"/>
    <w:rsid w:val="007D7B5E"/>
    <w:rsid w:val="007E32FD"/>
    <w:rsid w:val="007E495C"/>
    <w:rsid w:val="007E6D35"/>
    <w:rsid w:val="007F11D9"/>
    <w:rsid w:val="00801CB5"/>
    <w:rsid w:val="0080250F"/>
    <w:rsid w:val="00804872"/>
    <w:rsid w:val="0080510C"/>
    <w:rsid w:val="00815EE3"/>
    <w:rsid w:val="008225B3"/>
    <w:rsid w:val="00822DC3"/>
    <w:rsid w:val="00825E44"/>
    <w:rsid w:val="00827A5F"/>
    <w:rsid w:val="008323EE"/>
    <w:rsid w:val="00837904"/>
    <w:rsid w:val="00840757"/>
    <w:rsid w:val="00850BCF"/>
    <w:rsid w:val="00865E58"/>
    <w:rsid w:val="00866E7E"/>
    <w:rsid w:val="00867CC4"/>
    <w:rsid w:val="008743A7"/>
    <w:rsid w:val="008852AF"/>
    <w:rsid w:val="00886AEB"/>
    <w:rsid w:val="008876F4"/>
    <w:rsid w:val="00890940"/>
    <w:rsid w:val="008930D7"/>
    <w:rsid w:val="008A51AF"/>
    <w:rsid w:val="008A63CE"/>
    <w:rsid w:val="008A6FF4"/>
    <w:rsid w:val="008C4F18"/>
    <w:rsid w:val="008C7009"/>
    <w:rsid w:val="008E4FC0"/>
    <w:rsid w:val="008F5ABA"/>
    <w:rsid w:val="0090051A"/>
    <w:rsid w:val="009031E5"/>
    <w:rsid w:val="0091015F"/>
    <w:rsid w:val="00920D25"/>
    <w:rsid w:val="0092190C"/>
    <w:rsid w:val="00940DA3"/>
    <w:rsid w:val="00950D1D"/>
    <w:rsid w:val="009531E8"/>
    <w:rsid w:val="0097141A"/>
    <w:rsid w:val="009723E7"/>
    <w:rsid w:val="009730E7"/>
    <w:rsid w:val="00973384"/>
    <w:rsid w:val="0097517E"/>
    <w:rsid w:val="00975B39"/>
    <w:rsid w:val="00975D95"/>
    <w:rsid w:val="0098727F"/>
    <w:rsid w:val="00992267"/>
    <w:rsid w:val="009A126F"/>
    <w:rsid w:val="009A4088"/>
    <w:rsid w:val="009C6A5E"/>
    <w:rsid w:val="009C71BF"/>
    <w:rsid w:val="009F05B9"/>
    <w:rsid w:val="009F2A48"/>
    <w:rsid w:val="00A015DA"/>
    <w:rsid w:val="00A05461"/>
    <w:rsid w:val="00A11D90"/>
    <w:rsid w:val="00A12067"/>
    <w:rsid w:val="00A176C2"/>
    <w:rsid w:val="00A25EFD"/>
    <w:rsid w:val="00A27368"/>
    <w:rsid w:val="00A3614D"/>
    <w:rsid w:val="00A42AFA"/>
    <w:rsid w:val="00A44608"/>
    <w:rsid w:val="00A4492B"/>
    <w:rsid w:val="00A44961"/>
    <w:rsid w:val="00A45D39"/>
    <w:rsid w:val="00A47219"/>
    <w:rsid w:val="00A55ECD"/>
    <w:rsid w:val="00A72585"/>
    <w:rsid w:val="00A73B19"/>
    <w:rsid w:val="00A76A33"/>
    <w:rsid w:val="00A867A2"/>
    <w:rsid w:val="00A86D0C"/>
    <w:rsid w:val="00A87374"/>
    <w:rsid w:val="00AA079D"/>
    <w:rsid w:val="00AA7388"/>
    <w:rsid w:val="00AB19E0"/>
    <w:rsid w:val="00AC17FC"/>
    <w:rsid w:val="00AC5ADC"/>
    <w:rsid w:val="00AC7892"/>
    <w:rsid w:val="00AD105A"/>
    <w:rsid w:val="00AD1337"/>
    <w:rsid w:val="00AD22BB"/>
    <w:rsid w:val="00AD6F5C"/>
    <w:rsid w:val="00AE6EBE"/>
    <w:rsid w:val="00AF0513"/>
    <w:rsid w:val="00AF08CB"/>
    <w:rsid w:val="00AF3118"/>
    <w:rsid w:val="00B04F48"/>
    <w:rsid w:val="00B11432"/>
    <w:rsid w:val="00B34AB3"/>
    <w:rsid w:val="00B34CFE"/>
    <w:rsid w:val="00B36BF6"/>
    <w:rsid w:val="00B400C4"/>
    <w:rsid w:val="00B41334"/>
    <w:rsid w:val="00B41808"/>
    <w:rsid w:val="00B43ED4"/>
    <w:rsid w:val="00B45730"/>
    <w:rsid w:val="00B45F05"/>
    <w:rsid w:val="00B46713"/>
    <w:rsid w:val="00B474C5"/>
    <w:rsid w:val="00B62FD1"/>
    <w:rsid w:val="00B83D1C"/>
    <w:rsid w:val="00B86483"/>
    <w:rsid w:val="00B96124"/>
    <w:rsid w:val="00B973B9"/>
    <w:rsid w:val="00BA6A81"/>
    <w:rsid w:val="00BA7D25"/>
    <w:rsid w:val="00BB3E1C"/>
    <w:rsid w:val="00BB3EE4"/>
    <w:rsid w:val="00BB5ED5"/>
    <w:rsid w:val="00BE165D"/>
    <w:rsid w:val="00BE54A0"/>
    <w:rsid w:val="00BE7534"/>
    <w:rsid w:val="00BF3547"/>
    <w:rsid w:val="00BF7ACF"/>
    <w:rsid w:val="00C0035B"/>
    <w:rsid w:val="00C02894"/>
    <w:rsid w:val="00C02B3B"/>
    <w:rsid w:val="00C04B08"/>
    <w:rsid w:val="00C13626"/>
    <w:rsid w:val="00C2312A"/>
    <w:rsid w:val="00C37D40"/>
    <w:rsid w:val="00C45D02"/>
    <w:rsid w:val="00C50D14"/>
    <w:rsid w:val="00C61136"/>
    <w:rsid w:val="00C613DF"/>
    <w:rsid w:val="00C63643"/>
    <w:rsid w:val="00C64D87"/>
    <w:rsid w:val="00C750AE"/>
    <w:rsid w:val="00C8136A"/>
    <w:rsid w:val="00C84634"/>
    <w:rsid w:val="00C919E6"/>
    <w:rsid w:val="00C92E60"/>
    <w:rsid w:val="00C9518F"/>
    <w:rsid w:val="00CA1DE2"/>
    <w:rsid w:val="00CA4354"/>
    <w:rsid w:val="00CA751C"/>
    <w:rsid w:val="00CB5312"/>
    <w:rsid w:val="00CB5595"/>
    <w:rsid w:val="00CB7E06"/>
    <w:rsid w:val="00CC6530"/>
    <w:rsid w:val="00CC7E3B"/>
    <w:rsid w:val="00CE45F4"/>
    <w:rsid w:val="00CE7502"/>
    <w:rsid w:val="00CF152E"/>
    <w:rsid w:val="00CF1714"/>
    <w:rsid w:val="00CF36C0"/>
    <w:rsid w:val="00D00B02"/>
    <w:rsid w:val="00D113CD"/>
    <w:rsid w:val="00D21195"/>
    <w:rsid w:val="00D23D88"/>
    <w:rsid w:val="00D26746"/>
    <w:rsid w:val="00D41A84"/>
    <w:rsid w:val="00D4226B"/>
    <w:rsid w:val="00D47115"/>
    <w:rsid w:val="00D478BE"/>
    <w:rsid w:val="00D565A2"/>
    <w:rsid w:val="00D57C0A"/>
    <w:rsid w:val="00D61C92"/>
    <w:rsid w:val="00D61E60"/>
    <w:rsid w:val="00D62453"/>
    <w:rsid w:val="00D65D92"/>
    <w:rsid w:val="00D6768D"/>
    <w:rsid w:val="00D70264"/>
    <w:rsid w:val="00D71AE0"/>
    <w:rsid w:val="00D77D0C"/>
    <w:rsid w:val="00D967E7"/>
    <w:rsid w:val="00DA6FDE"/>
    <w:rsid w:val="00DB1F22"/>
    <w:rsid w:val="00DB36AB"/>
    <w:rsid w:val="00DC1ACA"/>
    <w:rsid w:val="00DC71E4"/>
    <w:rsid w:val="00DD1028"/>
    <w:rsid w:val="00DD27B0"/>
    <w:rsid w:val="00DD5370"/>
    <w:rsid w:val="00DE284F"/>
    <w:rsid w:val="00DE3BA0"/>
    <w:rsid w:val="00DF1A25"/>
    <w:rsid w:val="00DF2383"/>
    <w:rsid w:val="00E03AE2"/>
    <w:rsid w:val="00E11DEF"/>
    <w:rsid w:val="00E1209A"/>
    <w:rsid w:val="00E16031"/>
    <w:rsid w:val="00E16914"/>
    <w:rsid w:val="00E20B3A"/>
    <w:rsid w:val="00E24ECF"/>
    <w:rsid w:val="00E4205F"/>
    <w:rsid w:val="00E45263"/>
    <w:rsid w:val="00E61AEF"/>
    <w:rsid w:val="00E623AC"/>
    <w:rsid w:val="00E6662F"/>
    <w:rsid w:val="00E67B56"/>
    <w:rsid w:val="00E815E6"/>
    <w:rsid w:val="00EA2F53"/>
    <w:rsid w:val="00EA3EF9"/>
    <w:rsid w:val="00EA5074"/>
    <w:rsid w:val="00EB095B"/>
    <w:rsid w:val="00EB2CAE"/>
    <w:rsid w:val="00EB36A2"/>
    <w:rsid w:val="00EC204A"/>
    <w:rsid w:val="00EC225C"/>
    <w:rsid w:val="00EC4BC1"/>
    <w:rsid w:val="00ED2318"/>
    <w:rsid w:val="00ED7237"/>
    <w:rsid w:val="00EE7BCF"/>
    <w:rsid w:val="00EF709E"/>
    <w:rsid w:val="00F142E0"/>
    <w:rsid w:val="00F150BA"/>
    <w:rsid w:val="00F25572"/>
    <w:rsid w:val="00F30C5B"/>
    <w:rsid w:val="00F3157D"/>
    <w:rsid w:val="00F40442"/>
    <w:rsid w:val="00F40A5F"/>
    <w:rsid w:val="00F40B5A"/>
    <w:rsid w:val="00F44A07"/>
    <w:rsid w:val="00F45481"/>
    <w:rsid w:val="00F5166E"/>
    <w:rsid w:val="00F53C91"/>
    <w:rsid w:val="00F56918"/>
    <w:rsid w:val="00F633BF"/>
    <w:rsid w:val="00F66F4C"/>
    <w:rsid w:val="00F7565B"/>
    <w:rsid w:val="00F7789B"/>
    <w:rsid w:val="00F86075"/>
    <w:rsid w:val="00F94C34"/>
    <w:rsid w:val="00FA363B"/>
    <w:rsid w:val="00FA41D5"/>
    <w:rsid w:val="00FA6F6C"/>
    <w:rsid w:val="00FB11E0"/>
    <w:rsid w:val="00FB7EE6"/>
    <w:rsid w:val="00FC21C6"/>
    <w:rsid w:val="00FE178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ind w:right="-779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839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839"/>
      </w:tabs>
      <w:ind w:right="-779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336A8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 table,Body Text Table,body text"/>
    <w:basedOn w:val="a"/>
    <w:link w:val="a4"/>
    <w:pPr>
      <w:jc w:val="center"/>
    </w:pPr>
    <w:rPr>
      <w:i/>
      <w:sz w:val="52"/>
    </w:rPr>
  </w:style>
  <w:style w:type="paragraph" w:styleId="20">
    <w:name w:val="Body Text 2"/>
    <w:basedOn w:val="a"/>
    <w:pPr>
      <w:tabs>
        <w:tab w:val="left" w:pos="839"/>
      </w:tabs>
    </w:pPr>
    <w:rPr>
      <w:b/>
      <w:sz w:val="28"/>
    </w:rPr>
  </w:style>
  <w:style w:type="paragraph" w:styleId="30">
    <w:name w:val="Body Text 3"/>
    <w:basedOn w:val="a"/>
    <w:pPr>
      <w:tabs>
        <w:tab w:val="left" w:pos="839"/>
      </w:tabs>
    </w:pPr>
    <w:rPr>
      <w:sz w:val="24"/>
    </w:rPr>
  </w:style>
  <w:style w:type="character" w:styleId="a5">
    <w:name w:val="Hyperlink"/>
    <w:rsid w:val="00336A87"/>
    <w:rPr>
      <w:color w:val="0000FF"/>
      <w:u w:val="single"/>
    </w:rPr>
  </w:style>
  <w:style w:type="paragraph" w:styleId="a6">
    <w:name w:val="Balloon Text"/>
    <w:basedOn w:val="a"/>
    <w:semiHidden/>
    <w:rsid w:val="00B96124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CB7E06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uiPriority w:val="59"/>
    <w:rsid w:val="00C23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"/>
    <w:basedOn w:val="a"/>
    <w:rsid w:val="00B474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rsid w:val="001636A2"/>
    <w:pPr>
      <w:widowControl w:val="0"/>
      <w:autoSpaceDE w:val="0"/>
      <w:autoSpaceDN w:val="0"/>
      <w:spacing w:before="260" w:line="260" w:lineRule="auto"/>
      <w:jc w:val="both"/>
    </w:pPr>
    <w:rPr>
      <w:sz w:val="28"/>
    </w:rPr>
  </w:style>
  <w:style w:type="paragraph" w:customStyle="1" w:styleId="1CharChar">
    <w:name w:val="1 Знак Char Знак Char Знак"/>
    <w:basedOn w:val="a"/>
    <w:rsid w:val="004900C1"/>
    <w:pPr>
      <w:spacing w:after="160" w:line="240" w:lineRule="exact"/>
    </w:pPr>
    <w:rPr>
      <w:rFonts w:eastAsia="Calibri"/>
      <w:lang w:eastAsia="zh-CN"/>
    </w:rPr>
  </w:style>
  <w:style w:type="character" w:customStyle="1" w:styleId="a4">
    <w:name w:val="Основной текст Знак"/>
    <w:aliases w:val="body text table Знак,Body Text Table Знак,body text Знак"/>
    <w:link w:val="a3"/>
    <w:rsid w:val="001C5EB5"/>
    <w:rPr>
      <w:i/>
      <w:sz w:val="52"/>
      <w:lang w:val="ru-RU" w:eastAsia="ru-RU" w:bidi="ar-SA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next w:val="a"/>
    <w:semiHidden/>
    <w:rsid w:val="00DC1AC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083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 Знак Знак Знак"/>
    <w:basedOn w:val="a"/>
    <w:next w:val="a"/>
    <w:semiHidden/>
    <w:rsid w:val="001D29C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1">
    <w:name w:val="Знак1 Знак Знак Знак1"/>
    <w:basedOn w:val="a"/>
    <w:next w:val="a"/>
    <w:semiHidden/>
    <w:rsid w:val="00A4721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FA41D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Знак1 Знак Знак Знак"/>
    <w:basedOn w:val="a"/>
    <w:next w:val="a"/>
    <w:semiHidden/>
    <w:rsid w:val="00975D9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List Paragraph"/>
    <w:basedOn w:val="a"/>
    <w:uiPriority w:val="34"/>
    <w:qFormat/>
    <w:rsid w:val="004E70C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4E70C7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4E70C7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"/>
    <w:basedOn w:val="a"/>
    <w:next w:val="a"/>
    <w:semiHidden/>
    <w:rsid w:val="005724D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note text"/>
    <w:basedOn w:val="a"/>
    <w:link w:val="af"/>
    <w:uiPriority w:val="99"/>
    <w:unhideWhenUsed/>
    <w:rsid w:val="00CF36C0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CF36C0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CF36C0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815E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15EE3"/>
  </w:style>
  <w:style w:type="paragraph" w:styleId="af3">
    <w:name w:val="footer"/>
    <w:basedOn w:val="a"/>
    <w:link w:val="af4"/>
    <w:unhideWhenUsed/>
    <w:rsid w:val="00815E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815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ind w:right="-779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839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839"/>
      </w:tabs>
      <w:ind w:right="-779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rsid w:val="00336A8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 table,Body Text Table,body text"/>
    <w:basedOn w:val="a"/>
    <w:link w:val="a4"/>
    <w:pPr>
      <w:jc w:val="center"/>
    </w:pPr>
    <w:rPr>
      <w:i/>
      <w:sz w:val="52"/>
    </w:rPr>
  </w:style>
  <w:style w:type="paragraph" w:styleId="20">
    <w:name w:val="Body Text 2"/>
    <w:basedOn w:val="a"/>
    <w:pPr>
      <w:tabs>
        <w:tab w:val="left" w:pos="839"/>
      </w:tabs>
    </w:pPr>
    <w:rPr>
      <w:b/>
      <w:sz w:val="28"/>
    </w:rPr>
  </w:style>
  <w:style w:type="paragraph" w:styleId="30">
    <w:name w:val="Body Text 3"/>
    <w:basedOn w:val="a"/>
    <w:pPr>
      <w:tabs>
        <w:tab w:val="left" w:pos="839"/>
      </w:tabs>
    </w:pPr>
    <w:rPr>
      <w:sz w:val="24"/>
    </w:rPr>
  </w:style>
  <w:style w:type="character" w:styleId="a5">
    <w:name w:val="Hyperlink"/>
    <w:rsid w:val="00336A87"/>
    <w:rPr>
      <w:color w:val="0000FF"/>
      <w:u w:val="single"/>
    </w:rPr>
  </w:style>
  <w:style w:type="paragraph" w:styleId="a6">
    <w:name w:val="Balloon Text"/>
    <w:basedOn w:val="a"/>
    <w:semiHidden/>
    <w:rsid w:val="00B96124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CB7E06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uiPriority w:val="59"/>
    <w:rsid w:val="00C23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"/>
    <w:basedOn w:val="a"/>
    <w:rsid w:val="00B474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rsid w:val="001636A2"/>
    <w:pPr>
      <w:widowControl w:val="0"/>
      <w:autoSpaceDE w:val="0"/>
      <w:autoSpaceDN w:val="0"/>
      <w:spacing w:before="260" w:line="260" w:lineRule="auto"/>
      <w:jc w:val="both"/>
    </w:pPr>
    <w:rPr>
      <w:sz w:val="28"/>
    </w:rPr>
  </w:style>
  <w:style w:type="paragraph" w:customStyle="1" w:styleId="1CharChar">
    <w:name w:val="1 Знак Char Знак Char Знак"/>
    <w:basedOn w:val="a"/>
    <w:rsid w:val="004900C1"/>
    <w:pPr>
      <w:spacing w:after="160" w:line="240" w:lineRule="exact"/>
    </w:pPr>
    <w:rPr>
      <w:rFonts w:eastAsia="Calibri"/>
      <w:lang w:eastAsia="zh-CN"/>
    </w:rPr>
  </w:style>
  <w:style w:type="character" w:customStyle="1" w:styleId="a4">
    <w:name w:val="Основной текст Знак"/>
    <w:aliases w:val="body text table Знак,Body Text Table Знак,body text Знак"/>
    <w:link w:val="a3"/>
    <w:rsid w:val="001C5EB5"/>
    <w:rPr>
      <w:i/>
      <w:sz w:val="52"/>
      <w:lang w:val="ru-RU" w:eastAsia="ru-RU" w:bidi="ar-SA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next w:val="a"/>
    <w:semiHidden/>
    <w:rsid w:val="00DC1AC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083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 Знак Знак Знак"/>
    <w:basedOn w:val="a"/>
    <w:next w:val="a"/>
    <w:semiHidden/>
    <w:rsid w:val="001D29C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1">
    <w:name w:val="Знак1 Знак Знак Знак1"/>
    <w:basedOn w:val="a"/>
    <w:next w:val="a"/>
    <w:semiHidden/>
    <w:rsid w:val="00A4721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FA41D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Знак1 Знак Знак Знак"/>
    <w:basedOn w:val="a"/>
    <w:next w:val="a"/>
    <w:semiHidden/>
    <w:rsid w:val="00975D9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List Paragraph"/>
    <w:basedOn w:val="a"/>
    <w:uiPriority w:val="34"/>
    <w:qFormat/>
    <w:rsid w:val="004E70C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4E70C7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4E70C7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"/>
    <w:basedOn w:val="a"/>
    <w:next w:val="a"/>
    <w:semiHidden/>
    <w:rsid w:val="005724D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note text"/>
    <w:basedOn w:val="a"/>
    <w:link w:val="af"/>
    <w:uiPriority w:val="99"/>
    <w:unhideWhenUsed/>
    <w:rsid w:val="00CF36C0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CF36C0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CF36C0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815E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15EE3"/>
  </w:style>
  <w:style w:type="paragraph" w:styleId="af3">
    <w:name w:val="footer"/>
    <w:basedOn w:val="a"/>
    <w:link w:val="af4"/>
    <w:unhideWhenUsed/>
    <w:rsid w:val="00815E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81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CBD1-0B5D-4ABF-B0C9-86701AF3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Дедова Евгения Викторовна</dc:creator>
  <cp:lastModifiedBy>User</cp:lastModifiedBy>
  <cp:revision>3</cp:revision>
  <cp:lastPrinted>2023-04-13T06:57:00Z</cp:lastPrinted>
  <dcterms:created xsi:type="dcterms:W3CDTF">2023-05-04T06:07:00Z</dcterms:created>
  <dcterms:modified xsi:type="dcterms:W3CDTF">2023-05-04T06:14:00Z</dcterms:modified>
</cp:coreProperties>
</file>